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5"/>
        <w:gridCol w:w="2832"/>
        <w:gridCol w:w="3615"/>
        <w:gridCol w:w="18"/>
      </w:tblGrid>
      <w:tr w:rsidR="00B105E9" w:rsidRPr="00B105E9" w:rsidTr="00EB549B">
        <w:trPr>
          <w:cantSplit/>
          <w:trHeight w:val="2180"/>
        </w:trPr>
        <w:tc>
          <w:tcPr>
            <w:tcW w:w="3759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72BFD7" wp14:editId="50368C79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3"/>
          </w:tcPr>
          <w:tbl>
            <w:tblPr>
              <w:tblW w:w="10224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8"/>
              <w:gridCol w:w="3566"/>
            </w:tblGrid>
            <w:tr w:rsidR="00B105E9" w:rsidRPr="00B105E9" w:rsidTr="00B10CF4">
              <w:trPr>
                <w:trHeight w:val="1977"/>
              </w:trPr>
              <w:tc>
                <w:tcPr>
                  <w:tcW w:w="6658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:rsidR="00B105E9" w:rsidRPr="00B105E9" w:rsidRDefault="00EB549B" w:rsidP="00146006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TOIMITILA</w:t>
                  </w:r>
                  <w:r w:rsidR="000726C9">
                    <w:rPr>
                      <w:rFonts w:ascii="Candara" w:hAnsi="Candara"/>
                    </w:rPr>
                    <w:t>-</w:t>
                  </w:r>
                  <w:r>
                    <w:rPr>
                      <w:rFonts w:ascii="Candara" w:hAnsi="Candara"/>
                    </w:rPr>
                    <w:t xml:space="preserve"> AVUSTUS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proofErr w:type="gramStart"/>
                  <w:r w:rsidRPr="00B105E9">
                    <w:rPr>
                      <w:rFonts w:ascii="Candara" w:hAnsi="Candara"/>
                    </w:rPr>
                    <w:t>Saapunut pv ____/____ ________</w:t>
                  </w:r>
                  <w:proofErr w:type="gramEnd"/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  <w:r w:rsidRPr="00B105E9">
                    <w:rPr>
                      <w:rFonts w:ascii="Candara" w:hAnsi="Candara"/>
                      <w:b/>
                    </w:rPr>
                    <w:t>V. 20_______</w:t>
                  </w:r>
                </w:p>
              </w:tc>
              <w:tc>
                <w:tcPr>
                  <w:tcW w:w="3566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proofErr w:type="gramStart"/>
                  <w:r w:rsidRPr="00B105E9">
                    <w:rPr>
                      <w:rFonts w:ascii="Candara" w:hAnsi="Candara"/>
                    </w:rPr>
                    <w:t>Saapunut</w:t>
                  </w:r>
                  <w:proofErr w:type="gramEnd"/>
                  <w:r w:rsidRPr="00B105E9">
                    <w:rPr>
                      <w:rFonts w:ascii="Candara" w:hAnsi="Candara"/>
                    </w:rPr>
                    <w:t xml:space="preserve">  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Avustusta anova yhdistys: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655844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655844" w:rsidRPr="00EB549B" w:rsidRDefault="00655844" w:rsidP="00EB549B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Yhdistyksen rekisterinumero tai perustamisvuosi</w:t>
            </w:r>
            <w:bookmarkStart w:id="0" w:name="_GoBack"/>
            <w:bookmarkEnd w:id="0"/>
          </w:p>
        </w:tc>
        <w:tc>
          <w:tcPr>
            <w:tcW w:w="6662" w:type="dxa"/>
            <w:gridSpan w:val="3"/>
          </w:tcPr>
          <w:p w:rsidR="00655844" w:rsidRPr="00EB549B" w:rsidRDefault="00655844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Anomuksesta lisätietoja antava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henkilö: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Nimi:</w:t>
            </w: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Osoite: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Puhelin: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Sähköposti:</w:t>
            </w:r>
            <w:r w:rsidRPr="00EB549B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Yhdistyksen pankki ja tilin n:ro IBAN muodossa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Toimitilan nimi ja osoite:</w:t>
            </w: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Tilan käyttötarkoitus ja käyttöaste: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Kulut eriteltyinä: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Vuokra tai vastike: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  <w:trHeight w:val="591"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Sähkömaksut: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Vesimaksut: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Lämmityskulut: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Kiinteistövero: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Jätehuolto: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Tienhoitomaksut: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kulut: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KULUT YHTEENSÄ: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 w:val="restart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proofErr w:type="gramStart"/>
            <w:r w:rsidRPr="00EB549B">
              <w:rPr>
                <w:rFonts w:ascii="Candara" w:hAnsi="Candara" w:cs="Times New Roman"/>
                <w:szCs w:val="20"/>
              </w:rPr>
              <w:t>Tulot eriteltyinä:</w:t>
            </w:r>
            <w:proofErr w:type="gramEnd"/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lastRenderedPageBreak/>
              <w:t>Vuokratulot: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jc w:val="both"/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Avustukset kaupungilta: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avustukset: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i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Muut tulot: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  <w:vMerge/>
          </w:tcPr>
          <w:p w:rsidR="00EB549B" w:rsidRPr="00EB549B" w:rsidRDefault="00EB549B" w:rsidP="00EB549B">
            <w:pPr>
              <w:rPr>
                <w:rFonts w:ascii="Candara" w:hAnsi="Candara" w:cs="Times New Roman"/>
                <w:i/>
                <w:szCs w:val="20"/>
              </w:rPr>
            </w:pPr>
          </w:p>
        </w:tc>
        <w:tc>
          <w:tcPr>
            <w:tcW w:w="3047" w:type="dxa"/>
            <w:gridSpan w:val="2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TULOT YHTEENSÄ: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615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Muita tietoja: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Liitteeksi: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Jäljennös vuokrasopimuksesta kauppakirjasta tms. ensimmäistä kertaa haettaessa</w:t>
            </w:r>
          </w:p>
          <w:p w:rsidR="00EB549B" w:rsidRPr="00EB549B" w:rsidRDefault="00EB549B" w:rsidP="00EB549B">
            <w:pPr>
              <w:ind w:left="720"/>
              <w:contextualSpacing/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Paikka ja aika: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EB549B" w:rsidRPr="00EB549B" w:rsidTr="00EB549B">
        <w:trPr>
          <w:gridAfter w:val="1"/>
          <w:wAfter w:w="18" w:type="dxa"/>
          <w:cantSplit/>
        </w:trPr>
        <w:tc>
          <w:tcPr>
            <w:tcW w:w="3544" w:type="dxa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  <w:r w:rsidRPr="00EB549B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EB549B" w:rsidRPr="00EB549B" w:rsidRDefault="00EB549B" w:rsidP="00EB549B">
            <w:pPr>
              <w:rPr>
                <w:rFonts w:ascii="Candara" w:hAnsi="Candara" w:cs="Times New Roman"/>
                <w:szCs w:val="20"/>
              </w:rPr>
            </w:pPr>
          </w:p>
        </w:tc>
      </w:tr>
    </w:tbl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jc w:val="center"/>
        <w:rPr>
          <w:rFonts w:ascii="Candara" w:hAnsi="Candara" w:cs="Times New Roman"/>
          <w:sz w:val="24"/>
          <w:szCs w:val="20"/>
        </w:rPr>
      </w:pPr>
      <w:r w:rsidRPr="00EB549B">
        <w:rPr>
          <w:rFonts w:ascii="Candara" w:hAnsi="Candara" w:cs="Times New Roman"/>
          <w:noProof/>
          <w:sz w:val="24"/>
          <w:szCs w:val="20"/>
        </w:rPr>
        <w:drawing>
          <wp:inline distT="0" distB="0" distL="0" distR="0" wp14:anchorId="0428DD49" wp14:editId="2EBDE86D">
            <wp:extent cx="1162050" cy="438150"/>
            <wp:effectExtent l="0" t="0" r="0" b="0"/>
            <wp:docPr id="7" name="Kuva 2" descr="http://kontra/folders/Images/Asianhallinta/R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://kontra/folders/Images/Asianhallinta/Ru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 xml:space="preserve">Lomakkeen palautus: 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Lisätietoja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KOTKAN KAUPUNKI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Nuorisotyönkoordinaattori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Asiakaspalvelupiste Ruori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Tuula Tissari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Kirkkokatu 6</w:t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  <w:t>tuula.tissari@kotka.fi</w:t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>48100 KOTKA</w:t>
      </w:r>
    </w:p>
    <w:p w:rsidR="00EB549B" w:rsidRPr="00EB549B" w:rsidRDefault="00EB549B" w:rsidP="00EB549B">
      <w:pPr>
        <w:rPr>
          <w:rFonts w:ascii="Candara" w:hAnsi="Candara" w:cs="Times New Roman"/>
        </w:rPr>
      </w:pPr>
    </w:p>
    <w:p w:rsidR="00EB549B" w:rsidRPr="00EB549B" w:rsidRDefault="00655844" w:rsidP="00EB549B">
      <w:pPr>
        <w:rPr>
          <w:rFonts w:ascii="Candara" w:hAnsi="Candara" w:cs="Times New Roman"/>
        </w:rPr>
      </w:pPr>
      <w:hyperlink r:id="rId8" w:history="1">
        <w:r w:rsidR="00EB549B" w:rsidRPr="00EB549B">
          <w:rPr>
            <w:rFonts w:ascii="Candara" w:hAnsi="Candara" w:cs="Times New Roman"/>
            <w:color w:val="0000FF" w:themeColor="hyperlink"/>
            <w:u w:val="single"/>
          </w:rPr>
          <w:t>ruori@kotka.fi</w:t>
        </w:r>
      </w:hyperlink>
      <w:r w:rsidR="00EB549B" w:rsidRPr="00EB549B">
        <w:rPr>
          <w:rFonts w:ascii="Candara" w:hAnsi="Candara" w:cs="Times New Roman"/>
        </w:rPr>
        <w:t xml:space="preserve"> </w:t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  <w:r w:rsidRPr="00EB549B">
        <w:rPr>
          <w:rFonts w:ascii="Candara" w:hAnsi="Candara" w:cs="Times New Roman"/>
          <w:sz w:val="20"/>
          <w:szCs w:val="20"/>
        </w:rPr>
        <w:tab/>
      </w:r>
      <w:r w:rsidRPr="00EB549B">
        <w:rPr>
          <w:rFonts w:ascii="Candara" w:hAnsi="Candara" w:cs="Times New Roman"/>
          <w:sz w:val="20"/>
          <w:szCs w:val="20"/>
        </w:rPr>
        <w:tab/>
      </w:r>
      <w:r w:rsidRPr="00EB549B">
        <w:rPr>
          <w:rFonts w:ascii="Candara" w:hAnsi="Candara" w:cs="Times New Roman"/>
          <w:sz w:val="20"/>
          <w:szCs w:val="20"/>
        </w:rPr>
        <w:tab/>
      </w:r>
    </w:p>
    <w:p w:rsidR="00EB549B" w:rsidRPr="00EB549B" w:rsidRDefault="00EB549B" w:rsidP="00EB549B">
      <w:pPr>
        <w:rPr>
          <w:rFonts w:ascii="Candara" w:hAnsi="Candara" w:cs="Times New Roman"/>
        </w:rPr>
      </w:pP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</w:p>
    <w:p w:rsidR="00EB549B" w:rsidRPr="00EB549B" w:rsidRDefault="00EB549B" w:rsidP="00EB549B">
      <w:pPr>
        <w:rPr>
          <w:rFonts w:ascii="Candara" w:hAnsi="Candara" w:cs="Times New Roman"/>
          <w:sz w:val="20"/>
          <w:szCs w:val="20"/>
        </w:rPr>
      </w:pP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  <w:r w:rsidRPr="00EB549B">
        <w:rPr>
          <w:rFonts w:ascii="Candara" w:hAnsi="Candara" w:cs="Times New Roman"/>
        </w:rPr>
        <w:tab/>
      </w: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rPr>
          <w:rFonts w:ascii="Candara" w:hAnsi="Candara" w:cs="Times New Roman"/>
          <w:sz w:val="24"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EB549B">
        <w:rPr>
          <w:rFonts w:ascii="Candara" w:hAnsi="Candara" w:cs="Times New Roman"/>
          <w:b/>
          <w:szCs w:val="20"/>
        </w:rPr>
        <w:t>JAKOPERUSTEET</w:t>
      </w: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:rsidR="00EB549B" w:rsidRPr="00EB549B" w:rsidRDefault="00EB549B" w:rsidP="00EB549B">
      <w:pPr>
        <w:spacing w:before="100" w:beforeAutospacing="1" w:after="100" w:afterAutospacing="1" w:line="240" w:lineRule="atLeast"/>
        <w:ind w:left="1304"/>
        <w:outlineLvl w:val="3"/>
        <w:rPr>
          <w:rFonts w:ascii="Candara" w:hAnsi="Candara" w:cs="Times New Roman"/>
          <w:b/>
          <w:bCs/>
          <w:color w:val="000000"/>
        </w:rPr>
      </w:pPr>
      <w:r w:rsidRPr="00EB549B">
        <w:rPr>
          <w:rFonts w:ascii="Candara" w:hAnsi="Candara" w:cs="Times New Roman"/>
          <w:b/>
          <w:bCs/>
          <w:color w:val="000000"/>
        </w:rPr>
        <w:t>Nuorisoyhdistysten toimitila-avustus</w:t>
      </w:r>
    </w:p>
    <w:p w:rsidR="00EB549B" w:rsidRPr="00EB549B" w:rsidRDefault="00EB549B" w:rsidP="00EB549B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>Avustus on haettavana julkisella hakumenettelyllä vuosittain 31.3. mennessä. Nuorisotoimen viranhaltija jakaa avustuksen hakijoiden kesken. Avustukseen on oikeutettu vain jatkuvaan säännölliseen toimintaan käytettävä tila, ei yksittäiseen tapahtumaan vuokrattu tila.</w:t>
      </w:r>
      <w:r w:rsidRPr="00EB549B">
        <w:rPr>
          <w:rFonts w:ascii="Candara" w:hAnsi="Candara" w:cs="Times New Roman"/>
          <w:color w:val="000000"/>
        </w:rPr>
        <w:br/>
        <w:t xml:space="preserve">Avustusta voidaan myöntää enintään </w:t>
      </w:r>
      <w:proofErr w:type="gramStart"/>
      <w:r w:rsidRPr="00EB549B">
        <w:rPr>
          <w:rFonts w:ascii="Candara" w:hAnsi="Candara" w:cs="Times New Roman"/>
          <w:color w:val="000000"/>
        </w:rPr>
        <w:t>70%</w:t>
      </w:r>
      <w:proofErr w:type="gramEnd"/>
      <w:r w:rsidRPr="00EB549B">
        <w:rPr>
          <w:rFonts w:ascii="Candara" w:hAnsi="Candara" w:cs="Times New Roman"/>
          <w:color w:val="000000"/>
        </w:rPr>
        <w:t xml:space="preserve"> toimitilan ylläpitokuluista mm. vuokra, yhtiövastike sähkö- ja vesimaksut, lämmityskulut, kiinteistövero, jätehuolto ja tienhoito.</w:t>
      </w:r>
      <w:r w:rsidRPr="00EB549B">
        <w:rPr>
          <w:rFonts w:ascii="Candara" w:hAnsi="Candara" w:cs="Times New Roman"/>
          <w:color w:val="000000"/>
        </w:rPr>
        <w:br/>
        <w:t>Avustuksella ei tueta korjauskuluja tai kalustonhankintaa.</w:t>
      </w:r>
      <w:r w:rsidRPr="00EB549B">
        <w:rPr>
          <w:rFonts w:ascii="Candara" w:hAnsi="Candara" w:cs="Times New Roman"/>
          <w:color w:val="000000"/>
        </w:rPr>
        <w:br/>
      </w:r>
      <w:r w:rsidRPr="00EB549B">
        <w:rPr>
          <w:rFonts w:ascii="Candara" w:hAnsi="Candara" w:cs="Times New Roman"/>
          <w:color w:val="000000"/>
        </w:rPr>
        <w:br/>
        <w:t>Hakemukseen on liitettävä tiedot yhdistyksen hallinnassa tai omistuksessa olevan tilan tiedot:</w:t>
      </w:r>
    </w:p>
    <w:p w:rsidR="00EB549B" w:rsidRPr="00EB549B" w:rsidRDefault="00EB549B" w:rsidP="00EB549B">
      <w:pPr>
        <w:numPr>
          <w:ilvl w:val="0"/>
          <w:numId w:val="2"/>
        </w:numPr>
        <w:tabs>
          <w:tab w:val="num" w:pos="2024"/>
        </w:tabs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 xml:space="preserve">koko, sijainti ja käyttötarkoitus sekä vuosittainen käyttöaste </w:t>
      </w:r>
    </w:p>
    <w:p w:rsidR="00EB549B" w:rsidRPr="00EB549B" w:rsidRDefault="00EB549B" w:rsidP="00EB549B">
      <w:pPr>
        <w:numPr>
          <w:ilvl w:val="0"/>
          <w:numId w:val="2"/>
        </w:numPr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 xml:space="preserve">luotettava selvitys vuosittain tilan ylläpitokuluista </w:t>
      </w:r>
    </w:p>
    <w:p w:rsidR="00EB549B" w:rsidRPr="00EB549B" w:rsidRDefault="00EB549B" w:rsidP="00EB549B">
      <w:pPr>
        <w:numPr>
          <w:ilvl w:val="0"/>
          <w:numId w:val="2"/>
        </w:numPr>
        <w:spacing w:before="100" w:beforeAutospacing="1" w:after="100" w:afterAutospacing="1" w:line="240" w:lineRule="atLeast"/>
        <w:ind w:left="2024"/>
        <w:rPr>
          <w:rFonts w:ascii="Candara" w:hAnsi="Candara" w:cs="Times New Roman"/>
          <w:color w:val="000000"/>
        </w:rPr>
      </w:pPr>
      <w:r w:rsidRPr="00EB549B">
        <w:rPr>
          <w:rFonts w:ascii="Candara" w:hAnsi="Candara" w:cs="Times New Roman"/>
          <w:color w:val="000000"/>
        </w:rPr>
        <w:t>ensimmäistä kertaa haettaessa jäljennös vuokrasopimuksesta, kauppakirjasta tai muusta asiapaperista, josta ilmenee tilan omistusoikeus</w:t>
      </w: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EB549B" w:rsidRPr="00EB549B" w:rsidRDefault="00EB549B" w:rsidP="00EB549B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Times New Roman" w:hAnsi="Times New Roman" w:cs="Times New Roman"/>
          <w:szCs w:val="20"/>
        </w:rPr>
      </w:pPr>
    </w:p>
    <w:p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9B64361"/>
    <w:multiLevelType w:val="multilevel"/>
    <w:tmpl w:val="69C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9"/>
    <w:rsid w:val="00032840"/>
    <w:rsid w:val="000726C9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55844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B10CF4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B549B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99012-7D42-444D-B3BA-6D7A2CE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ri@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2</cp:revision>
  <dcterms:created xsi:type="dcterms:W3CDTF">2020-01-03T13:25:00Z</dcterms:created>
  <dcterms:modified xsi:type="dcterms:W3CDTF">2020-01-03T13:25:00Z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1330914049</vt:i4>
  </property>
  <property fmtid="{D5CDD505-2E9C-101B-9397-08002B2CF9AE}" pid="3" name="_NewReviewCycle">
    <vt:lpwstr/>
  </property>
  <property fmtid="{D5CDD505-2E9C-101B-9397-08002B2CF9AE}" pid="4" name="_EmailSubject">
    <vt:lpwstr>lomakkeita avutus sivuille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ReviewingToolsShownOnce">
    <vt:lpwstr/>
  </property>
</Properties>
</file>